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BE5D7" w14:textId="77777777" w:rsidR="006E3F38" w:rsidRPr="006E3F38" w:rsidRDefault="006E3F38" w:rsidP="006E3F38">
      <w:pPr>
        <w:spacing w:after="150" w:line="330" w:lineRule="atLeast"/>
        <w:rPr>
          <w:rFonts w:asciiTheme="minorHAnsi" w:hAnsiTheme="minorHAnsi" w:cstheme="minorHAnsi"/>
          <w:i/>
          <w:iCs/>
          <w:color w:val="202020"/>
        </w:rPr>
      </w:pPr>
    </w:p>
    <w:p w14:paraId="711283E0" w14:textId="77777777" w:rsidR="006E3F38" w:rsidRPr="006E3F38" w:rsidRDefault="006E3F38" w:rsidP="006E3F38">
      <w:pPr>
        <w:spacing w:after="150" w:line="330" w:lineRule="atLeast"/>
        <w:rPr>
          <w:rFonts w:asciiTheme="minorHAnsi" w:hAnsiTheme="minorHAnsi" w:cstheme="minorHAnsi"/>
          <w:i/>
          <w:iCs/>
          <w:color w:val="202020"/>
          <w:sz w:val="28"/>
          <w:szCs w:val="28"/>
        </w:rPr>
      </w:pPr>
    </w:p>
    <w:p w14:paraId="4D23046A" w14:textId="127D6EDB" w:rsidR="006E3F38" w:rsidRPr="006E3F38" w:rsidRDefault="006E3F38" w:rsidP="006E3F38">
      <w:pPr>
        <w:spacing w:after="150" w:line="330" w:lineRule="atLeast"/>
        <w:rPr>
          <w:rFonts w:asciiTheme="minorHAnsi" w:hAnsiTheme="minorHAnsi" w:cstheme="minorHAnsi"/>
          <w:i/>
          <w:iCs/>
          <w:color w:val="202020"/>
          <w:sz w:val="28"/>
          <w:szCs w:val="28"/>
        </w:rPr>
      </w:pPr>
      <w:r w:rsidRPr="006E3F38">
        <w:rPr>
          <w:rFonts w:asciiTheme="minorHAnsi" w:hAnsiTheme="minorHAnsi" w:cstheme="minorHAnsi"/>
          <w:i/>
          <w:iCs/>
          <w:color w:val="202020"/>
          <w:sz w:val="28"/>
          <w:szCs w:val="28"/>
        </w:rPr>
        <w:t>Dear [insert name],</w:t>
      </w:r>
    </w:p>
    <w:p w14:paraId="536D3F8F" w14:textId="77777777" w:rsidR="006E3F38" w:rsidRPr="006E3F38" w:rsidRDefault="006E3F38" w:rsidP="006E3F38">
      <w:pPr>
        <w:spacing w:after="150" w:line="330" w:lineRule="atLeast"/>
        <w:rPr>
          <w:rFonts w:asciiTheme="minorHAnsi" w:hAnsiTheme="minorHAnsi" w:cstheme="minorHAnsi"/>
          <w:i/>
          <w:iCs/>
          <w:color w:val="000000"/>
          <w:sz w:val="28"/>
          <w:szCs w:val="28"/>
          <w:shd w:val="clear" w:color="auto" w:fill="FFFFFF"/>
        </w:rPr>
      </w:pPr>
      <w:r w:rsidRPr="006E3F38">
        <w:rPr>
          <w:rFonts w:asciiTheme="minorHAnsi" w:hAnsiTheme="minorHAnsi" w:cstheme="minorHAnsi"/>
          <w:i/>
          <w:iCs/>
          <w:color w:val="000000"/>
          <w:sz w:val="28"/>
          <w:szCs w:val="28"/>
          <w:shd w:val="clear" w:color="auto" w:fill="FFFFFF"/>
        </w:rPr>
        <w:t xml:space="preserve">We are living through a gender equality crisis. The coronavirus pandemic is rapidly undoing the progress we’ve made towards gender equality. This year, we need decisive action if we are to begin to move forward again. </w:t>
      </w:r>
    </w:p>
    <w:p w14:paraId="212C2938" w14:textId="52B0E5AE" w:rsidR="006E3F38" w:rsidRPr="006E3F38" w:rsidRDefault="006E3F38" w:rsidP="006E3F38">
      <w:pPr>
        <w:spacing w:after="150" w:line="330" w:lineRule="atLeast"/>
        <w:rPr>
          <w:rFonts w:asciiTheme="minorHAnsi" w:hAnsiTheme="minorHAnsi" w:cstheme="minorHAnsi"/>
          <w:i/>
          <w:iCs/>
          <w:sz w:val="28"/>
          <w:szCs w:val="28"/>
        </w:rPr>
      </w:pPr>
      <w:r w:rsidRPr="006E3F38">
        <w:rPr>
          <w:rFonts w:asciiTheme="minorHAnsi" w:hAnsiTheme="minorHAnsi" w:cstheme="minorHAnsi"/>
          <w:i/>
          <w:iCs/>
          <w:color w:val="000000"/>
          <w:sz w:val="28"/>
          <w:szCs w:val="28"/>
          <w:shd w:val="clear" w:color="auto" w:fill="FFFFFF"/>
        </w:rPr>
        <w:t>The 2021 Generation Equality Forum is a once in generation opportunity: to repair the damage done by the pandemic, to address long-term barriers to gender equality, and to secure women’s rights for decades to come. It will bring together governments, corporations and change-makers, united in pushing for urgent implementation and action. The event is organized by UN Women with the governments of Mexico and France, and with the involvement of youth and civil society organizations all over the world.</w:t>
      </w:r>
      <w:r w:rsidRPr="006E3F38">
        <w:rPr>
          <w:rFonts w:asciiTheme="minorHAnsi" w:hAnsiTheme="minorHAnsi" w:cstheme="minorHAnsi"/>
          <w:i/>
          <w:iCs/>
          <w:color w:val="000000"/>
          <w:sz w:val="28"/>
          <w:szCs w:val="28"/>
          <w:shd w:val="clear" w:color="auto" w:fill="FFFFFF"/>
        </w:rPr>
        <w:br/>
      </w:r>
      <w:r w:rsidRPr="006E3F38">
        <w:rPr>
          <w:rFonts w:asciiTheme="minorHAnsi" w:hAnsiTheme="minorHAnsi" w:cstheme="minorHAnsi"/>
          <w:i/>
          <w:iCs/>
          <w:color w:val="000000"/>
          <w:sz w:val="28"/>
          <w:szCs w:val="28"/>
          <w:shd w:val="clear" w:color="auto" w:fill="FFFFFF"/>
        </w:rPr>
        <w:br/>
        <w:t>The forum has established six Action Coalitions, wh</w:t>
      </w:r>
      <w:r w:rsidR="00D34BEB">
        <w:rPr>
          <w:rFonts w:asciiTheme="minorHAnsi" w:hAnsiTheme="minorHAnsi" w:cstheme="minorHAnsi"/>
          <w:i/>
          <w:iCs/>
          <w:color w:val="000000"/>
          <w:sz w:val="28"/>
          <w:szCs w:val="28"/>
          <w:shd w:val="clear" w:color="auto" w:fill="FFFFFF"/>
        </w:rPr>
        <w:t>ich</w:t>
      </w:r>
      <w:r w:rsidRPr="006E3F38">
        <w:rPr>
          <w:rFonts w:asciiTheme="minorHAnsi" w:hAnsiTheme="minorHAnsi" w:cstheme="minorHAnsi"/>
          <w:i/>
          <w:iCs/>
          <w:color w:val="000000"/>
          <w:sz w:val="28"/>
          <w:szCs w:val="28"/>
          <w:shd w:val="clear" w:color="auto" w:fill="FFFFFF"/>
        </w:rPr>
        <w:t xml:space="preserve"> are defining the critical</w:t>
      </w:r>
      <w:r w:rsidRPr="006E3F38">
        <w:rPr>
          <w:rFonts w:asciiTheme="minorHAnsi" w:hAnsiTheme="minorHAnsi" w:cstheme="minorHAnsi"/>
          <w:i/>
          <w:iCs/>
          <w:sz w:val="28"/>
          <w:szCs w:val="28"/>
        </w:rPr>
        <w:t xml:space="preserve"> steps to achieve the goal of gender equality. </w:t>
      </w:r>
    </w:p>
    <w:p w14:paraId="3635FBC5" w14:textId="77777777" w:rsidR="006E3F38" w:rsidRPr="006E3F38" w:rsidRDefault="006E3F38" w:rsidP="006E3F38">
      <w:pPr>
        <w:pStyle w:val="ListParagraph"/>
        <w:numPr>
          <w:ilvl w:val="1"/>
          <w:numId w:val="1"/>
        </w:numPr>
        <w:spacing w:before="0" w:beforeAutospacing="0" w:after="0" w:afterAutospacing="0"/>
        <w:contextualSpacing/>
        <w:rPr>
          <w:rFonts w:asciiTheme="minorHAnsi" w:hAnsiTheme="minorHAnsi" w:cstheme="minorHAnsi"/>
          <w:i/>
          <w:iCs/>
          <w:sz w:val="28"/>
          <w:szCs w:val="28"/>
        </w:rPr>
      </w:pPr>
      <w:r w:rsidRPr="006E3F38">
        <w:rPr>
          <w:rFonts w:asciiTheme="minorHAnsi" w:hAnsiTheme="minorHAnsi" w:cstheme="minorHAnsi"/>
          <w:i/>
          <w:iCs/>
          <w:sz w:val="28"/>
          <w:szCs w:val="28"/>
        </w:rPr>
        <w:t>Gender-Based Violence</w:t>
      </w:r>
    </w:p>
    <w:p w14:paraId="500897C5" w14:textId="77777777" w:rsidR="006E3F38" w:rsidRPr="006E3F38" w:rsidRDefault="006E3F38" w:rsidP="006E3F38">
      <w:pPr>
        <w:pStyle w:val="ListParagraph"/>
        <w:numPr>
          <w:ilvl w:val="1"/>
          <w:numId w:val="1"/>
        </w:numPr>
        <w:spacing w:before="0" w:beforeAutospacing="0" w:after="0" w:afterAutospacing="0"/>
        <w:contextualSpacing/>
        <w:rPr>
          <w:rFonts w:asciiTheme="minorHAnsi" w:hAnsiTheme="minorHAnsi" w:cstheme="minorHAnsi"/>
          <w:i/>
          <w:iCs/>
          <w:sz w:val="28"/>
          <w:szCs w:val="28"/>
        </w:rPr>
      </w:pPr>
      <w:r w:rsidRPr="006E3F38">
        <w:rPr>
          <w:rFonts w:asciiTheme="minorHAnsi" w:hAnsiTheme="minorHAnsi" w:cstheme="minorHAnsi"/>
          <w:i/>
          <w:iCs/>
          <w:sz w:val="28"/>
          <w:szCs w:val="28"/>
        </w:rPr>
        <w:t>Economic justice and rights</w:t>
      </w:r>
    </w:p>
    <w:p w14:paraId="74B34D49" w14:textId="77777777" w:rsidR="006E3F38" w:rsidRPr="006E3F38" w:rsidRDefault="006E3F38" w:rsidP="006E3F38">
      <w:pPr>
        <w:pStyle w:val="ListParagraph"/>
        <w:numPr>
          <w:ilvl w:val="1"/>
          <w:numId w:val="1"/>
        </w:numPr>
        <w:spacing w:before="0" w:beforeAutospacing="0" w:after="0" w:afterAutospacing="0"/>
        <w:contextualSpacing/>
        <w:rPr>
          <w:rFonts w:asciiTheme="minorHAnsi" w:hAnsiTheme="minorHAnsi" w:cstheme="minorHAnsi"/>
          <w:i/>
          <w:iCs/>
          <w:sz w:val="28"/>
          <w:szCs w:val="28"/>
        </w:rPr>
      </w:pPr>
      <w:r w:rsidRPr="006E3F38">
        <w:rPr>
          <w:rFonts w:asciiTheme="minorHAnsi" w:hAnsiTheme="minorHAnsi" w:cstheme="minorHAnsi"/>
          <w:i/>
          <w:iCs/>
          <w:sz w:val="28"/>
          <w:szCs w:val="28"/>
        </w:rPr>
        <w:t xml:space="preserve">Bodily autonomy and sexual and reproductive health and rights </w:t>
      </w:r>
    </w:p>
    <w:p w14:paraId="1DA8D8DE" w14:textId="77777777" w:rsidR="006E3F38" w:rsidRPr="006E3F38" w:rsidRDefault="006E3F38" w:rsidP="006E3F38">
      <w:pPr>
        <w:pStyle w:val="ListParagraph"/>
        <w:numPr>
          <w:ilvl w:val="1"/>
          <w:numId w:val="1"/>
        </w:numPr>
        <w:spacing w:before="0" w:beforeAutospacing="0" w:after="0" w:afterAutospacing="0"/>
        <w:contextualSpacing/>
        <w:rPr>
          <w:rFonts w:asciiTheme="minorHAnsi" w:hAnsiTheme="minorHAnsi" w:cstheme="minorHAnsi"/>
          <w:i/>
          <w:iCs/>
          <w:sz w:val="28"/>
          <w:szCs w:val="28"/>
        </w:rPr>
      </w:pPr>
      <w:r w:rsidRPr="006E3F38">
        <w:rPr>
          <w:rFonts w:asciiTheme="minorHAnsi" w:hAnsiTheme="minorHAnsi" w:cstheme="minorHAnsi"/>
          <w:i/>
          <w:iCs/>
          <w:sz w:val="28"/>
          <w:szCs w:val="28"/>
        </w:rPr>
        <w:t>Feminist action for climate justice</w:t>
      </w:r>
    </w:p>
    <w:p w14:paraId="71946D20" w14:textId="77777777" w:rsidR="006E3F38" w:rsidRPr="006E3F38" w:rsidRDefault="006E3F38" w:rsidP="006E3F38">
      <w:pPr>
        <w:pStyle w:val="ListParagraph"/>
        <w:numPr>
          <w:ilvl w:val="1"/>
          <w:numId w:val="1"/>
        </w:numPr>
        <w:spacing w:before="0" w:beforeAutospacing="0" w:after="0" w:afterAutospacing="0"/>
        <w:contextualSpacing/>
        <w:rPr>
          <w:rFonts w:asciiTheme="minorHAnsi" w:hAnsiTheme="minorHAnsi" w:cstheme="minorHAnsi"/>
          <w:i/>
          <w:iCs/>
          <w:sz w:val="28"/>
          <w:szCs w:val="28"/>
        </w:rPr>
      </w:pPr>
      <w:r w:rsidRPr="006E3F38">
        <w:rPr>
          <w:rFonts w:asciiTheme="minorHAnsi" w:hAnsiTheme="minorHAnsi" w:cstheme="minorHAnsi"/>
          <w:i/>
          <w:iCs/>
          <w:sz w:val="28"/>
          <w:szCs w:val="28"/>
        </w:rPr>
        <w:t>Technology and innovation for Gender Equality</w:t>
      </w:r>
    </w:p>
    <w:p w14:paraId="662B5278" w14:textId="77777777" w:rsidR="006E3F38" w:rsidRPr="006E3F38" w:rsidRDefault="006E3F38" w:rsidP="006E3F38">
      <w:pPr>
        <w:pStyle w:val="ListParagraph"/>
        <w:numPr>
          <w:ilvl w:val="1"/>
          <w:numId w:val="1"/>
        </w:numPr>
        <w:spacing w:before="0" w:beforeAutospacing="0" w:after="0" w:afterAutospacing="0"/>
        <w:contextualSpacing/>
        <w:rPr>
          <w:rFonts w:asciiTheme="minorHAnsi" w:hAnsiTheme="minorHAnsi" w:cstheme="minorHAnsi"/>
          <w:i/>
          <w:iCs/>
          <w:sz w:val="28"/>
          <w:szCs w:val="28"/>
        </w:rPr>
      </w:pPr>
      <w:r w:rsidRPr="006E3F38">
        <w:rPr>
          <w:rFonts w:asciiTheme="minorHAnsi" w:hAnsiTheme="minorHAnsi" w:cstheme="minorHAnsi"/>
          <w:i/>
          <w:iCs/>
          <w:sz w:val="28"/>
          <w:szCs w:val="28"/>
        </w:rPr>
        <w:t>Feminist movements and leadership</w:t>
      </w:r>
    </w:p>
    <w:p w14:paraId="2707AA86" w14:textId="2F2D6125" w:rsidR="006E3F38" w:rsidRPr="006E3F38" w:rsidRDefault="006E3F38" w:rsidP="006E3F38">
      <w:pPr>
        <w:spacing w:after="150" w:line="330" w:lineRule="atLeast"/>
        <w:rPr>
          <w:rFonts w:asciiTheme="minorHAnsi" w:hAnsiTheme="minorHAnsi" w:cstheme="minorHAnsi"/>
          <w:i/>
          <w:iCs/>
          <w:sz w:val="28"/>
          <w:szCs w:val="28"/>
        </w:rPr>
      </w:pPr>
      <w:r w:rsidRPr="006E3F38">
        <w:rPr>
          <w:rFonts w:asciiTheme="minorHAnsi" w:hAnsiTheme="minorHAnsi" w:cstheme="minorHAnsi"/>
          <w:i/>
          <w:iCs/>
          <w:color w:val="000000"/>
          <w:sz w:val="28"/>
          <w:szCs w:val="28"/>
          <w:shd w:val="clear" w:color="auto" w:fill="FFFFFF"/>
        </w:rPr>
        <w:br/>
        <w:t xml:space="preserve">It is critical that we all step up to the challenge together. My ask is that you stand up with others and be counted. Governments, organizations and businesses can participate by making commitments linked to any of the Action Coalition goals. You can learn more about the process </w:t>
      </w:r>
      <w:hyperlink r:id="rId6" w:history="1">
        <w:r w:rsidRPr="00185DEB">
          <w:rPr>
            <w:rStyle w:val="Hyperlink"/>
            <w:rFonts w:asciiTheme="minorHAnsi" w:hAnsiTheme="minorHAnsi" w:cstheme="minorHAnsi"/>
            <w:i/>
            <w:iCs/>
            <w:sz w:val="28"/>
            <w:szCs w:val="28"/>
            <w:shd w:val="clear" w:color="auto" w:fill="FFFFFF"/>
          </w:rPr>
          <w:t>h</w:t>
        </w:r>
        <w:r w:rsidRPr="00185DEB">
          <w:rPr>
            <w:rStyle w:val="Hyperlink"/>
            <w:rFonts w:asciiTheme="minorHAnsi" w:hAnsiTheme="minorHAnsi" w:cstheme="minorHAnsi"/>
            <w:i/>
            <w:iCs/>
            <w:sz w:val="28"/>
            <w:szCs w:val="28"/>
            <w:shd w:val="clear" w:color="auto" w:fill="FFFFFF"/>
          </w:rPr>
          <w:t>e</w:t>
        </w:r>
        <w:r w:rsidRPr="00185DEB">
          <w:rPr>
            <w:rStyle w:val="Hyperlink"/>
            <w:rFonts w:asciiTheme="minorHAnsi" w:hAnsiTheme="minorHAnsi" w:cstheme="minorHAnsi"/>
            <w:i/>
            <w:iCs/>
            <w:sz w:val="28"/>
            <w:szCs w:val="28"/>
            <w:shd w:val="clear" w:color="auto" w:fill="FFFFFF"/>
          </w:rPr>
          <w:t>re</w:t>
        </w:r>
      </w:hyperlink>
      <w:r w:rsidR="00185DEB">
        <w:rPr>
          <w:rFonts w:asciiTheme="minorHAnsi" w:hAnsiTheme="minorHAnsi" w:cstheme="minorHAnsi"/>
          <w:i/>
          <w:iCs/>
          <w:color w:val="000000"/>
          <w:sz w:val="28"/>
          <w:szCs w:val="28"/>
          <w:shd w:val="clear" w:color="auto" w:fill="FFFFFF"/>
        </w:rPr>
        <w:t xml:space="preserve">. </w:t>
      </w:r>
      <w:r w:rsidRPr="006E3F38">
        <w:rPr>
          <w:rFonts w:asciiTheme="minorHAnsi" w:hAnsiTheme="minorHAnsi" w:cstheme="minorHAnsi"/>
          <w:i/>
          <w:iCs/>
          <w:color w:val="000000"/>
          <w:sz w:val="28"/>
          <w:szCs w:val="28"/>
          <w:shd w:val="clear" w:color="auto" w:fill="FFFFFF"/>
        </w:rPr>
        <w:t>These commitments will be announced at the forum in Paris in June 2021.</w:t>
      </w:r>
      <w:r w:rsidRPr="006E3F38">
        <w:rPr>
          <w:rFonts w:asciiTheme="minorHAnsi" w:hAnsiTheme="minorHAnsi" w:cstheme="minorHAnsi"/>
          <w:i/>
          <w:iCs/>
          <w:color w:val="000000"/>
          <w:sz w:val="28"/>
          <w:szCs w:val="28"/>
          <w:shd w:val="clear" w:color="auto" w:fill="FFFFFF"/>
        </w:rPr>
        <w:br/>
      </w:r>
      <w:r w:rsidRPr="006E3F38">
        <w:rPr>
          <w:rFonts w:asciiTheme="minorHAnsi" w:hAnsiTheme="minorHAnsi" w:cstheme="minorHAnsi"/>
          <w:i/>
          <w:iCs/>
          <w:color w:val="000000"/>
          <w:sz w:val="28"/>
          <w:szCs w:val="28"/>
          <w:shd w:val="clear" w:color="auto" w:fill="FFFFFF"/>
        </w:rPr>
        <w:br/>
      </w:r>
      <w:r w:rsidRPr="006E3F38">
        <w:rPr>
          <w:rFonts w:asciiTheme="minorHAnsi" w:hAnsiTheme="minorHAnsi" w:cstheme="minorHAnsi"/>
          <w:i/>
          <w:iCs/>
          <w:sz w:val="28"/>
          <w:szCs w:val="28"/>
        </w:rPr>
        <w:t xml:space="preserve">My ask is simple: Act For Equal, make a commitment and help us put gender at the heart of the recovery from Covid 19 and beyond. </w:t>
      </w:r>
      <w:r w:rsidRPr="006E3F38">
        <w:rPr>
          <w:rFonts w:asciiTheme="minorHAnsi" w:hAnsiTheme="minorHAnsi" w:cstheme="minorHAnsi"/>
          <w:i/>
          <w:iCs/>
          <w:sz w:val="28"/>
          <w:szCs w:val="28"/>
        </w:rPr>
        <w:br/>
      </w:r>
      <w:r w:rsidRPr="006E3F38">
        <w:rPr>
          <w:rFonts w:asciiTheme="minorHAnsi" w:hAnsiTheme="minorHAnsi" w:cstheme="minorHAnsi"/>
          <w:i/>
          <w:iCs/>
          <w:sz w:val="28"/>
          <w:szCs w:val="28"/>
        </w:rPr>
        <w:br/>
        <w:t>I look forward to hearing how you will act.</w:t>
      </w:r>
    </w:p>
    <w:p w14:paraId="0AFB60E5" w14:textId="77777777" w:rsidR="00091AD7" w:rsidRDefault="0075215E"/>
    <w:sectPr w:rsidR="00091AD7" w:rsidSect="0040282E">
      <w:pgSz w:w="16840" w:h="23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5558F"/>
    <w:multiLevelType w:val="hybridMultilevel"/>
    <w:tmpl w:val="0F2EA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38"/>
    <w:rsid w:val="00052C24"/>
    <w:rsid w:val="00185DEB"/>
    <w:rsid w:val="003F2BB1"/>
    <w:rsid w:val="0040282E"/>
    <w:rsid w:val="00595134"/>
    <w:rsid w:val="006E3F38"/>
    <w:rsid w:val="0075215E"/>
    <w:rsid w:val="00D34BEB"/>
    <w:rsid w:val="00D43C47"/>
    <w:rsid w:val="00D53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F0C9"/>
  <w15:chartTrackingRefBased/>
  <w15:docId w15:val="{878BBAC5-5BD2-F944-B79D-39B5F2DF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F3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F38"/>
    <w:pPr>
      <w:spacing w:before="100" w:beforeAutospacing="1" w:after="100" w:afterAutospacing="1"/>
    </w:pPr>
  </w:style>
  <w:style w:type="character" w:styleId="Hyperlink">
    <w:name w:val="Hyperlink"/>
    <w:basedOn w:val="DefaultParagraphFont"/>
    <w:uiPriority w:val="99"/>
    <w:unhideWhenUsed/>
    <w:rsid w:val="00185DEB"/>
    <w:rPr>
      <w:color w:val="0563C1" w:themeColor="hyperlink"/>
      <w:u w:val="single"/>
    </w:rPr>
  </w:style>
  <w:style w:type="character" w:styleId="UnresolvedMention">
    <w:name w:val="Unresolved Mention"/>
    <w:basedOn w:val="DefaultParagraphFont"/>
    <w:uiPriority w:val="99"/>
    <w:semiHidden/>
    <w:unhideWhenUsed/>
    <w:rsid w:val="00185DEB"/>
    <w:rPr>
      <w:color w:val="605E5C"/>
      <w:shd w:val="clear" w:color="auto" w:fill="E1DFDD"/>
    </w:rPr>
  </w:style>
  <w:style w:type="character" w:styleId="FollowedHyperlink">
    <w:name w:val="FollowedHyperlink"/>
    <w:basedOn w:val="DefaultParagraphFont"/>
    <w:uiPriority w:val="99"/>
    <w:semiHidden/>
    <w:unhideWhenUsed/>
    <w:rsid w:val="00185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um.generationequality.org/form/membership-application-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87F6-8945-AA46-B964-4D4D13AF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285</Words>
  <Characters>1438</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Joel Metcalf</cp:lastModifiedBy>
  <cp:revision>3</cp:revision>
  <dcterms:created xsi:type="dcterms:W3CDTF">2021-02-22T19:17:00Z</dcterms:created>
  <dcterms:modified xsi:type="dcterms:W3CDTF">2021-02-23T18:02:00Z</dcterms:modified>
  <cp:category/>
</cp:coreProperties>
</file>